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A" w:rsidRPr="00254216" w:rsidRDefault="00F21A99" w:rsidP="00F21A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1"/>
      <w:r w:rsidRPr="0025421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чём лгут на тренингах </w:t>
      </w:r>
      <w:proofErr w:type="gramStart"/>
      <w:r w:rsidRPr="00254216">
        <w:rPr>
          <w:rFonts w:ascii="Times New Roman" w:hAnsi="Times New Roman" w:cs="Times New Roman"/>
          <w:b/>
          <w:sz w:val="24"/>
          <w:szCs w:val="24"/>
          <w:u w:val="single"/>
        </w:rPr>
        <w:t>личностного</w:t>
      </w:r>
      <w:proofErr w:type="gramEnd"/>
      <w:r w:rsidRPr="00254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54216">
        <w:rPr>
          <w:rFonts w:ascii="Times New Roman" w:hAnsi="Times New Roman" w:cs="Times New Roman"/>
          <w:b/>
          <w:sz w:val="24"/>
          <w:szCs w:val="24"/>
          <w:u w:val="single"/>
        </w:rPr>
        <w:t>раста</w:t>
      </w:r>
      <w:proofErr w:type="spellEnd"/>
      <w:r w:rsidRPr="0025421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bookmarkEnd w:id="0"/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Сегодня </w:t>
      </w:r>
      <w:proofErr w:type="spellStart"/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Интернет-площадки</w:t>
      </w:r>
      <w:proofErr w:type="spellEnd"/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пестрят предложениями посетить тренинг личностного роста, который, несомненно, поможет его участникам круто изменить свою жизнь и добиться невероятных высот. Счастливые, подтянутые, улыбающиеся тренеры обещают, что у участников тут же появится уверенность в себе, деньги, успех у противоположного пола и все, что угодно — нужно всего лишь прийти и послушать. Ну и, конечно, заплатить деньги. Тренинги личностного роста посещают также сотрудники многих компаний — их отправляет туда начальство, чтобы повысить мотивацию и укрепить веру в свое дело.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Не будем утверждать, что подобные тренинги являются бесполезными — существуют люди, которым они действительно помогли. Правда, их не так уж много. Большая часть клиентов загорается от первых посещений, но затем разочаровывается и возвращается к прежней жизни. А все от того, что для выживания в популярном бизнесе с высокой конкуренцией тренеры пускаются на некоторые уловки, чтобы привлечь больше клиентов. И сегодня мы рассмотрим пять лживых утверждений, которые можно услышать на тренингах личностного роста.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Уловка №1: Вы сможете добиться абсолютно всего!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Как приятно почувствовать себя богом, который может вообще все: захочу — открою бизнес, захочу — похудею на 60 килограммов. Людям нравится это ощущение собственного всемогущества, уверенность в том, что они способны </w:t>
      </w:r>
      <w:hyperlink r:id="rId5" w:history="1">
        <w:r w:rsidRPr="00F21A99">
          <w:rPr>
            <w:rFonts w:ascii="Times New Roman" w:eastAsia="Times New Roman" w:hAnsi="Times New Roman" w:cs="Times New Roman"/>
            <w:color w:val="99958C"/>
            <w:sz w:val="24"/>
            <w:szCs w:val="24"/>
          </w:rPr>
          <w:t>воплотить свои мечты в жизнь</w:t>
        </w:r>
      </w:hyperlink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 — потому они охотно внимают тренеру, утверждающему, что мол, достаточно только захотеть и поверить, что вы на это способны. И тогда перед вами откроются все двери.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В чем-то они правы — многие люди до сих пор не двигаются с места только потому, что не верят в себя. Они могут быть работящими и талантливыми, но их удерживает от успеха мысль: «Все равно ничего не получится». Такой толчок извне способен заставить их вырваться на новую высоту, но у безграничной веры в себя есть и темная сторона.</w:t>
      </w:r>
    </w:p>
    <w:p w:rsidR="00F21A99" w:rsidRPr="00F21A99" w:rsidRDefault="00E147DA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hyperlink r:id="rId6" w:history="1">
        <w:r w:rsidR="00F21A99" w:rsidRPr="00F21A99">
          <w:rPr>
            <w:rFonts w:ascii="Times New Roman" w:eastAsia="Times New Roman" w:hAnsi="Times New Roman" w:cs="Times New Roman"/>
            <w:color w:val="99958C"/>
            <w:sz w:val="24"/>
            <w:szCs w:val="24"/>
          </w:rPr>
          <w:t>Уверенность в своих силах</w:t>
        </w:r>
      </w:hyperlink>
      <w:r w:rsidR="00F21A99"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 — это уже полдела, но для того, чтобы добиться успехов, нужно обладать многими сопутствующими ему качествами. Существуют многие занятия, которым нужно посвятить всю жизнь, начиная с самого детства — например, в 30 лет уже поздно идти учиться играть на скрипке или начинать профессионально заниматься гимнастикой. Не обладая талантом литератора, вы не напишите хорошую книгу, если у вас проблемы со здоровьем, то вы не сможете покорить Эверест, сколько бы вы в себя не верили.</w:t>
      </w:r>
    </w:p>
    <w:p w:rsidR="00F21A99" w:rsidRPr="00F21A99" w:rsidRDefault="00F21A99" w:rsidP="00F2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Продукты такой слепой веры в себя мы ежегодно встречаем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на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различных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талант-шоу — продюсеры специально включают их номера в передачу, чтобы зрители посмеялись. Человек без слуха и голоса выходит на сцену в полной уверенности, что покорит судей, танцоры с сырыми номерами и в плохой физической форме надеются на бурные аплодисменты. Они их получают, но лишь в награду за то, что изрядно повеселили публику своим неуклюжим выступлением. Многие разочаровываются в себе и впадают в уныние — а все потому, что оказались слишком самоуверенными.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Вывод — нужно не только верить в себя, но и здраво оценивать свои силы, возможности и способности. И не ставить слишком призрачных целей. Намного приятнее добиться небольших, но реальных результатов (например, научиться кататься на роликах), чем провалить свою детскую мечту (стать профессиональным жокеем).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Уловка №2: Меняться — просто!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Стать совсем иным человеком, измениться к лучшему, совершить то, чего никогда еще не делали — легко?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Как бы не так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. Что бы вам ни говорили тренеры, ни одни положительные изменения не даются просто так. Чтобы измениться, нужно приложить много усилий и обязательно чем-то пожертвовать. Количество изменений всегда </w:t>
      </w:r>
      <w:proofErr w:type="gramStart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пропорциональна</w:t>
      </w:r>
      <w:proofErr w:type="gramEnd"/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величине жертвы. При небольшой жертве вы увидите мизерный результат, а если хотите совершить большое дело, то придется от многого отказаться.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lastRenderedPageBreak/>
        <w:t>Если вы хотите красивую фигуру — придется распрощаться с любимыми пирожными и подружиться с тренажерами, если хотите хорошо зарабатывать, то будьте добры пожертвовать отдыхом и своими увлечениями. Но разве вам захочется идти на тренинг, где вам обещают, что нужно будет забыть о привычном укладе жизни, ежедневно и много работать над собой, променять удовольствия на дисциплину и самоконтроль? Конечно же, вы предпочтете пойти туда, где вам пообещают результат без труда. Но так не бывает: помните, что тренеры, обещающие легкий путь к переменам — лгут.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Уловка №3: Вы быстро станете мастером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Если вы умны, смекалисты и талантливы, то без труда сможете освоить новую профессию. Но чтобы стать настоящим мастером своего дела, потребуется немало времени и сил. А чтобы обрасти этим опытом, нужно работать, работать и еще раз работать (</w:t>
      </w:r>
      <w:hyperlink r:id="rId7" w:history="1">
        <w:r w:rsidRPr="00F21A99">
          <w:rPr>
            <w:rFonts w:ascii="Times New Roman" w:eastAsia="Times New Roman" w:hAnsi="Times New Roman" w:cs="Times New Roman"/>
            <w:color w:val="99958C"/>
            <w:sz w:val="24"/>
            <w:szCs w:val="24"/>
          </w:rPr>
          <w:t>правило 10 000 часов</w:t>
        </w:r>
      </w:hyperlink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) — и только спустя много лет и ошибок вы наконец-то поймете, что добились звания мастера.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Но ведь так греет мысль о том, что мастером можно стать в мгновение ока. Именно на эту наживку ловят доверчивых клиентов тренеры личностного роста. Ведь сегодня жизнь летит очень быстро и хочется начать получать прибыль как можно скорее, а не тратить годы на совершенствование навыков. К примеру, сейчас очень популярны изделия ручной работы и всяческие мастер-классы по освоению различных техник. «Мастерицы» посещают пару таких мастер-классов, решают, что теперь они уже все умеют и начинают выставлять на продажу свои ученические поделки. Более того — они начинают сами учить людей. Чему может обучить такой профессионал?</w:t>
      </w:r>
    </w:p>
    <w:p w:rsidR="00F21A99" w:rsidRPr="00F21A99" w:rsidRDefault="00F21A99" w:rsidP="00F21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F21A99">
        <w:rPr>
          <w:rFonts w:ascii="Times New Roman" w:eastAsia="Times New Roman" w:hAnsi="Times New Roman" w:cs="Times New Roman"/>
          <w:color w:val="422A1B"/>
          <w:sz w:val="24"/>
          <w:szCs w:val="24"/>
        </w:rPr>
        <w:t>Этот путь ведет к тотальному разочарованию в выбранном деле — клиенты быстро понимают, что им нечего делать у такого горе-мастера, ученики отправляются искать информацию в интернете, а состряпанный на скорую руку профессионал остается у разбитого корыта.</w:t>
      </w:r>
    </w:p>
    <w:p w:rsidR="00F21A99" w:rsidRPr="00F21A99" w:rsidRDefault="00F21A99" w:rsidP="00F21A99">
      <w:pPr>
        <w:pStyle w:val="3"/>
        <w:jc w:val="both"/>
        <w:rPr>
          <w:b w:val="0"/>
          <w:bCs w:val="0"/>
          <w:color w:val="422A1B"/>
          <w:sz w:val="24"/>
          <w:szCs w:val="24"/>
        </w:rPr>
      </w:pPr>
      <w:r w:rsidRPr="00F21A99">
        <w:rPr>
          <w:b w:val="0"/>
          <w:bCs w:val="0"/>
          <w:color w:val="422A1B"/>
          <w:sz w:val="24"/>
          <w:szCs w:val="24"/>
        </w:rPr>
        <w:t>Уловка №4: Самовнушение работает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>Конечно, оно работает, но совсем не так, как это пытаются преподнести гуру личностного роста. Если каждый день улыбаться зеркалу и убеждать себя в том, что вы лучше всех и у вас все получится — это, конечно, добавит уверенности в себе.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>Но, запрограммировав себя на</w:t>
      </w:r>
      <w:r w:rsidRPr="00F21A99">
        <w:rPr>
          <w:rStyle w:val="apple-converted-space"/>
          <w:color w:val="422A1B"/>
        </w:rPr>
        <w:t> </w:t>
      </w:r>
      <w:hyperlink r:id="rId8" w:history="1">
        <w:r w:rsidRPr="00F21A99">
          <w:rPr>
            <w:rStyle w:val="a4"/>
            <w:color w:val="99958C"/>
            <w:u w:val="none"/>
          </w:rPr>
          <w:t>позитив</w:t>
        </w:r>
      </w:hyperlink>
      <w:r w:rsidRPr="00F21A99">
        <w:rPr>
          <w:color w:val="422A1B"/>
        </w:rPr>
        <w:t xml:space="preserve">, вы не превратитесь в улыбающегося робота, которого не </w:t>
      </w:r>
      <w:proofErr w:type="gramStart"/>
      <w:r w:rsidRPr="00F21A99">
        <w:rPr>
          <w:color w:val="422A1B"/>
        </w:rPr>
        <w:t>прошибешь</w:t>
      </w:r>
      <w:proofErr w:type="gramEnd"/>
      <w:r w:rsidRPr="00F21A99">
        <w:rPr>
          <w:color w:val="422A1B"/>
        </w:rPr>
        <w:t xml:space="preserve"> никакими катаклизмами. Как только вы окажетесь в стрессовой ситуации (наорал начальник, кто-то ударил вашу машину, вас затопили соседи), настрой от такого самовнушения как ветром сдует. Вы можете сколько угодно программировать себя с помощью специальных </w:t>
      </w:r>
      <w:proofErr w:type="spellStart"/>
      <w:r w:rsidRPr="00F21A99">
        <w:rPr>
          <w:color w:val="422A1B"/>
        </w:rPr>
        <w:t>мантр</w:t>
      </w:r>
      <w:proofErr w:type="spellEnd"/>
      <w:r w:rsidRPr="00F21A99">
        <w:rPr>
          <w:color w:val="422A1B"/>
        </w:rPr>
        <w:t xml:space="preserve">, но как раз </w:t>
      </w:r>
      <w:proofErr w:type="gramStart"/>
      <w:r w:rsidRPr="00F21A99">
        <w:rPr>
          <w:color w:val="422A1B"/>
        </w:rPr>
        <w:t>в</w:t>
      </w:r>
      <w:proofErr w:type="gramEnd"/>
      <w:r w:rsidRPr="00F21A99">
        <w:rPr>
          <w:color w:val="422A1B"/>
        </w:rPr>
        <w:t xml:space="preserve"> то время, когда вам нужно спокойствие и уверенность в себе — они не работают.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>В критических ситуациях куда более актуальны такие свойства как самообладание, умение быстро находить выход из положения, терпение и упорство. Аутотренинг перед зеркалом поможет поднять себе настроение и самооценку, но не решит ваших проблем, поэтому не нужно возлагать на него больших надежд.</w:t>
      </w:r>
    </w:p>
    <w:p w:rsidR="00F21A99" w:rsidRPr="00F21A99" w:rsidRDefault="00F21A99" w:rsidP="00F21A99">
      <w:pPr>
        <w:pStyle w:val="3"/>
        <w:jc w:val="both"/>
        <w:rPr>
          <w:b w:val="0"/>
          <w:bCs w:val="0"/>
          <w:color w:val="422A1B"/>
          <w:sz w:val="24"/>
          <w:szCs w:val="24"/>
        </w:rPr>
      </w:pPr>
      <w:r w:rsidRPr="00F21A99">
        <w:rPr>
          <w:b w:val="0"/>
          <w:bCs w:val="0"/>
          <w:color w:val="422A1B"/>
          <w:sz w:val="24"/>
          <w:szCs w:val="24"/>
        </w:rPr>
        <w:t>Уловка №5: Мои советы обязательно помогут вам!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>Тренер с уверенностью рассказывает о том, как он смог изменить свою жизнь и как он готов теперь изменить вашу тем же самым способом. Но подвох в том, что все люди разные, и советы, которые помогают одному, абсолютно бездействуют в десятках других случаев.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>Корни наших жизненных неудач кроются во многих событиях,  которые случались с самого детства — у кого-то пил папа, кто-то вырос сиротой, кого-то не любили одноклассники. И как можно к людям с различными психологическими проблемами применять одну и ту же схему исправления ошибок?</w:t>
      </w:r>
    </w:p>
    <w:p w:rsidR="00F21A99" w:rsidRPr="00F21A99" w:rsidRDefault="00F21A99" w:rsidP="00F21A99">
      <w:pPr>
        <w:pStyle w:val="a3"/>
        <w:jc w:val="both"/>
        <w:rPr>
          <w:color w:val="422A1B"/>
        </w:rPr>
      </w:pPr>
      <w:r w:rsidRPr="00F21A99">
        <w:rPr>
          <w:color w:val="422A1B"/>
        </w:rPr>
        <w:t xml:space="preserve">У каждого свой путь самосовершенствования, свой жизненный опыт и свои рычажки в мозгу, на которые нужно нажимать, чтобы получить ожидаемый результат. Возможно, доля советов конкретного тренера действительно будет вам полезной, но не все они сработают. Не бывает волшебников, которые </w:t>
      </w:r>
      <w:r w:rsidRPr="00F21A99">
        <w:rPr>
          <w:color w:val="422A1B"/>
        </w:rPr>
        <w:lastRenderedPageBreak/>
        <w:t>могут изменить вашу жизнь мановением палочки, нет ни одного человека, чья модель успеха была столь же эффективной для другого. Нужно черпать вдохновение из разных источников — посещать тренинги разных учителей,</w:t>
      </w:r>
      <w:r w:rsidRPr="00F21A99">
        <w:rPr>
          <w:rStyle w:val="apple-converted-space"/>
          <w:color w:val="422A1B"/>
        </w:rPr>
        <w:t> </w:t>
      </w:r>
      <w:hyperlink r:id="rId9" w:history="1">
        <w:r w:rsidRPr="00F21A99">
          <w:rPr>
            <w:rStyle w:val="a4"/>
            <w:color w:val="99958C"/>
            <w:u w:val="none"/>
          </w:rPr>
          <w:t>читать полезные книги</w:t>
        </w:r>
      </w:hyperlink>
      <w:r w:rsidRPr="00F21A99">
        <w:rPr>
          <w:color w:val="422A1B"/>
        </w:rPr>
        <w:t>, спрашивать совета у людей, которые добились успеха.</w:t>
      </w:r>
    </w:p>
    <w:p w:rsidR="00F21A99" w:rsidRPr="00F21A99" w:rsidRDefault="00F21A99" w:rsidP="00254216">
      <w:pPr>
        <w:pStyle w:val="a3"/>
        <w:jc w:val="both"/>
        <w:rPr>
          <w:b/>
          <w:color w:val="422A1B"/>
        </w:rPr>
      </w:pPr>
      <w:r w:rsidRPr="00F21A99">
        <w:rPr>
          <w:color w:val="422A1B"/>
        </w:rPr>
        <w:t>И самое главное — трезво оценивайте поступающие предложения, будьте благоразумны и не покупайтесь на обещания тренера совершить с вами чудесное преображение. Так не бывает, и лучше понять это сразу, чем разочароваться и опустить руки после череды неудач.</w:t>
      </w:r>
    </w:p>
    <w:sectPr w:rsidR="00F21A99" w:rsidRPr="00F21A99" w:rsidSect="00F21A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839"/>
    <w:multiLevelType w:val="multilevel"/>
    <w:tmpl w:val="6E08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1A99"/>
    <w:rsid w:val="00254216"/>
    <w:rsid w:val="00E147DA"/>
    <w:rsid w:val="00F2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A"/>
  </w:style>
  <w:style w:type="paragraph" w:styleId="3">
    <w:name w:val="heading 3"/>
    <w:basedOn w:val="a"/>
    <w:link w:val="30"/>
    <w:uiPriority w:val="9"/>
    <w:qFormat/>
    <w:rsid w:val="00F2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A99"/>
  </w:style>
  <w:style w:type="character" w:styleId="a4">
    <w:name w:val="Hyperlink"/>
    <w:basedOn w:val="a0"/>
    <w:uiPriority w:val="99"/>
    <w:semiHidden/>
    <w:unhideWhenUsed/>
    <w:rsid w:val="00F21A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pozitivnyj-nastro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tructorus.ru/uspex/pravilo-10-000-chasov-sdelaet-vas-ekspertom-v-lyuboj-obla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spex/kak-obresti-uverennost-v-seb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tructorus.ru/sila-mysli/kak-voplotit-mechty-v-realno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tructorus.ru/samorazvitie/polza-cht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1257</Words>
  <Characters>7169</Characters>
  <Application>Microsoft Office Word</Application>
  <DocSecurity>0</DocSecurity>
  <Lines>59</Lines>
  <Paragraphs>16</Paragraphs>
  <ScaleCrop>false</ScaleCrop>
  <Company>Hewlett-Packard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Тупицо</dc:creator>
  <cp:keywords/>
  <dc:description/>
  <cp:lastModifiedBy>Ирина Тупицо</cp:lastModifiedBy>
  <cp:revision>5</cp:revision>
  <dcterms:created xsi:type="dcterms:W3CDTF">2015-09-11T22:39:00Z</dcterms:created>
  <dcterms:modified xsi:type="dcterms:W3CDTF">2015-09-20T16:30:00Z</dcterms:modified>
</cp:coreProperties>
</file>